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F0" w:rsidRPr="009C3435" w:rsidRDefault="00C505F0" w:rsidP="00AE1254">
      <w:pPr>
        <w:widowControl/>
        <w:spacing w:line="500" w:lineRule="exact"/>
        <w:textAlignment w:val="baseline"/>
        <w:rPr>
          <w:rFonts w:ascii="仿宋_GB2312" w:eastAsia="仿宋_GB2312" w:hAnsi="宋体"/>
          <w:b w:val="0"/>
          <w:bCs/>
          <w:spacing w:val="4"/>
          <w:sz w:val="32"/>
          <w:szCs w:val="32"/>
        </w:rPr>
      </w:pPr>
      <w:r w:rsidRPr="009C3435">
        <w:rPr>
          <w:rFonts w:ascii="仿宋_GB2312" w:eastAsia="仿宋_GB2312" w:hAnsi="宋体" w:hint="eastAsia"/>
          <w:b w:val="0"/>
          <w:bCs/>
          <w:spacing w:val="4"/>
          <w:sz w:val="32"/>
          <w:szCs w:val="32"/>
        </w:rPr>
        <w:t>附件</w:t>
      </w:r>
      <w:r w:rsidRPr="009C3435">
        <w:rPr>
          <w:rFonts w:ascii="仿宋_GB2312" w:eastAsia="仿宋_GB2312" w:hAnsi="宋体"/>
          <w:b w:val="0"/>
          <w:bCs/>
          <w:spacing w:val="4"/>
          <w:sz w:val="32"/>
          <w:szCs w:val="32"/>
        </w:rPr>
        <w:t>1</w:t>
      </w:r>
      <w:bookmarkStart w:id="0" w:name="_GoBack"/>
      <w:bookmarkEnd w:id="0"/>
      <w:r w:rsidRPr="009C3435">
        <w:rPr>
          <w:rFonts w:ascii="仿宋_GB2312" w:eastAsia="仿宋_GB2312" w:hAnsi="宋体"/>
          <w:b w:val="0"/>
          <w:bCs/>
          <w:spacing w:val="4"/>
          <w:sz w:val="32"/>
          <w:szCs w:val="32"/>
        </w:rPr>
        <w:t>2</w:t>
      </w:r>
      <w:r w:rsidRPr="009C3435">
        <w:rPr>
          <w:rFonts w:ascii="仿宋_GB2312" w:eastAsia="仿宋_GB2312" w:hAnsi="宋体" w:hint="eastAsia"/>
          <w:b w:val="0"/>
          <w:bCs/>
          <w:spacing w:val="4"/>
          <w:sz w:val="32"/>
          <w:szCs w:val="32"/>
        </w:rPr>
        <w:t>：</w:t>
      </w:r>
    </w:p>
    <w:p w:rsidR="00C505F0" w:rsidRPr="009C3435" w:rsidRDefault="00C505F0" w:rsidP="00AE1254">
      <w:pPr>
        <w:widowControl/>
        <w:spacing w:line="500" w:lineRule="exact"/>
        <w:textAlignment w:val="baseline"/>
        <w:rPr>
          <w:rFonts w:ascii="仿宋_GB2312" w:eastAsia="仿宋_GB2312" w:hAnsi="宋体"/>
          <w:b w:val="0"/>
          <w:bCs/>
          <w:spacing w:val="4"/>
          <w:sz w:val="32"/>
          <w:szCs w:val="32"/>
        </w:rPr>
      </w:pPr>
    </w:p>
    <w:p w:rsidR="00C505F0" w:rsidRPr="009C3435" w:rsidRDefault="00C505F0" w:rsidP="00AE1254">
      <w:pPr>
        <w:widowControl/>
        <w:spacing w:line="500" w:lineRule="exact"/>
        <w:jc w:val="center"/>
        <w:textAlignment w:val="baseline"/>
        <w:rPr>
          <w:rFonts w:hAnsi="宋体"/>
          <w:bCs/>
          <w:spacing w:val="4"/>
          <w:w w:val="97"/>
          <w:sz w:val="36"/>
          <w:szCs w:val="36"/>
        </w:rPr>
      </w:pPr>
      <w:r w:rsidRPr="009C3435">
        <w:rPr>
          <w:rFonts w:hAnsi="宋体" w:hint="eastAsia"/>
          <w:bCs/>
          <w:spacing w:val="4"/>
          <w:w w:val="97"/>
          <w:sz w:val="36"/>
          <w:szCs w:val="36"/>
        </w:rPr>
        <w:t>镇江市第七批中小学教师学科带头人申报材料报送要求</w:t>
      </w:r>
    </w:p>
    <w:p w:rsidR="00C505F0" w:rsidRPr="009C3435" w:rsidRDefault="00C505F0" w:rsidP="00AE1254">
      <w:pPr>
        <w:widowControl/>
        <w:spacing w:line="500" w:lineRule="exact"/>
        <w:textAlignment w:val="baseline"/>
        <w:rPr>
          <w:rFonts w:ascii="仿宋_GB2312" w:eastAsia="仿宋_GB2312" w:hAnsi="宋体"/>
          <w:b w:val="0"/>
          <w:bCs/>
          <w:spacing w:val="4"/>
          <w:sz w:val="32"/>
          <w:szCs w:val="32"/>
        </w:rPr>
      </w:pPr>
    </w:p>
    <w:p w:rsidR="00C505F0" w:rsidRPr="009C3435" w:rsidRDefault="00C505F0" w:rsidP="00D64968">
      <w:pPr>
        <w:spacing w:line="500" w:lineRule="exact"/>
        <w:ind w:firstLineChars="200" w:firstLine="31680"/>
        <w:rPr>
          <w:rFonts w:ascii="仿宋_GB2312" w:eastAsia="仿宋_GB2312" w:hAnsi="Calibri" w:cs="宋体"/>
          <w:b w:val="0"/>
          <w:spacing w:val="4"/>
          <w:kern w:val="32"/>
          <w:sz w:val="32"/>
          <w:szCs w:val="32"/>
        </w:rPr>
      </w:pPr>
      <w:r w:rsidRPr="009C3435">
        <w:rPr>
          <w:rFonts w:ascii="仿宋_GB2312" w:eastAsia="仿宋_GB2312" w:hAnsi="宋体" w:cs="宋体" w:hint="eastAsia"/>
          <w:b w:val="0"/>
          <w:spacing w:val="4"/>
          <w:kern w:val="32"/>
          <w:sz w:val="32"/>
          <w:szCs w:val="32"/>
        </w:rPr>
        <w:t>镇江市第七批中小学教师学科带头人评审采取网络评审和评议会集中评审相结合的方式开展。各辖市（区）教育局、市属学校（单位）确定推荐后，组织推荐人选按照要求，将申报材料扫描上传至镇江市教育信息网首页镇江市中小学职称评审平台。具体要求如下：</w:t>
      </w:r>
    </w:p>
    <w:p w:rsidR="00C505F0" w:rsidRPr="009C3435" w:rsidRDefault="00C505F0" w:rsidP="00D64968">
      <w:pPr>
        <w:spacing w:line="500" w:lineRule="exact"/>
        <w:ind w:firstLineChars="200" w:firstLine="31680"/>
        <w:rPr>
          <w:rFonts w:hAnsi="宋体" w:cs="宋体"/>
          <w:spacing w:val="4"/>
          <w:kern w:val="2"/>
          <w:sz w:val="32"/>
          <w:szCs w:val="32"/>
        </w:rPr>
      </w:pPr>
      <w:r w:rsidRPr="009C3435">
        <w:rPr>
          <w:rFonts w:hAnsi="宋体" w:cs="宋体" w:hint="eastAsia"/>
          <w:spacing w:val="4"/>
          <w:kern w:val="2"/>
          <w:sz w:val="32"/>
          <w:szCs w:val="32"/>
        </w:rPr>
        <w:t>一、各辖市（区）教育局、市属学校（单位）报送的材料及要求</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宋体" w:cs="宋体" w:hint="eastAsia"/>
          <w:b w:val="0"/>
          <w:spacing w:val="4"/>
          <w:kern w:val="32"/>
          <w:sz w:val="32"/>
          <w:szCs w:val="32"/>
        </w:rPr>
        <w:t>㈠填写</w:t>
      </w:r>
      <w:r w:rsidRPr="009C3435">
        <w:rPr>
          <w:rFonts w:ascii="仿宋_GB2312" w:eastAsia="仿宋_GB2312" w:hAnsi="仿宋" w:hint="eastAsia"/>
          <w:b w:val="0"/>
          <w:bCs/>
          <w:spacing w:val="4"/>
          <w:sz w:val="32"/>
          <w:szCs w:val="32"/>
        </w:rPr>
        <w:t>《</w:t>
      </w:r>
      <w:r w:rsidRPr="009C3435">
        <w:rPr>
          <w:rFonts w:ascii="仿宋_GB2312" w:eastAsia="仿宋_GB2312" w:hAnsi="宋体" w:hint="eastAsia"/>
          <w:b w:val="0"/>
          <w:bCs/>
          <w:spacing w:val="4"/>
          <w:sz w:val="32"/>
          <w:szCs w:val="32"/>
        </w:rPr>
        <w:t>镇江市第七批中小学教师学科带头人申报人员花名册</w:t>
      </w:r>
      <w:r w:rsidRPr="009C3435">
        <w:rPr>
          <w:rFonts w:ascii="仿宋_GB2312" w:eastAsia="仿宋_GB2312" w:hAnsi="仿宋" w:hint="eastAsia"/>
          <w:b w:val="0"/>
          <w:bCs/>
          <w:spacing w:val="4"/>
          <w:sz w:val="32"/>
          <w:szCs w:val="32"/>
        </w:rPr>
        <w:t>》（附件</w:t>
      </w:r>
      <w:r w:rsidRPr="009C3435">
        <w:rPr>
          <w:rFonts w:ascii="仿宋_GB2312" w:eastAsia="仿宋_GB2312" w:hAnsi="仿宋"/>
          <w:b w:val="0"/>
          <w:bCs/>
          <w:spacing w:val="4"/>
          <w:sz w:val="32"/>
          <w:szCs w:val="32"/>
        </w:rPr>
        <w:t>13</w:t>
      </w:r>
      <w:r w:rsidRPr="009C3435">
        <w:rPr>
          <w:rFonts w:ascii="仿宋_GB2312" w:eastAsia="仿宋_GB2312" w:hAnsi="仿宋" w:hint="eastAsia"/>
          <w:b w:val="0"/>
          <w:bCs/>
          <w:spacing w:val="4"/>
          <w:sz w:val="32"/>
          <w:szCs w:val="32"/>
        </w:rPr>
        <w:t>）市属学校（单位）直接报市教育局人事处，各辖市（区）所属学校（单位）由各地教育局人事科汇总后报送，表格</w:t>
      </w:r>
      <w:r w:rsidRPr="009C3435">
        <w:rPr>
          <w:rFonts w:ascii="仿宋_GB2312" w:eastAsia="仿宋_GB2312" w:hAnsi="宋体" w:cs="宋体" w:hint="eastAsia"/>
          <w:b w:val="0"/>
          <w:spacing w:val="4"/>
          <w:kern w:val="32"/>
          <w:sz w:val="32"/>
          <w:szCs w:val="32"/>
        </w:rPr>
        <w:t>一式两份，</w:t>
      </w:r>
      <w:r w:rsidRPr="009C3435">
        <w:rPr>
          <w:rFonts w:ascii="仿宋_GB2312" w:eastAsia="仿宋_GB2312" w:hAnsi="仿宋" w:hint="eastAsia"/>
          <w:b w:val="0"/>
          <w:bCs/>
          <w:spacing w:val="4"/>
          <w:sz w:val="32"/>
          <w:szCs w:val="32"/>
        </w:rPr>
        <w:t>须</w:t>
      </w:r>
      <w:r w:rsidRPr="009C3435">
        <w:rPr>
          <w:rFonts w:ascii="仿宋_GB2312" w:eastAsia="仿宋_GB2312" w:hAnsi="宋体" w:cs="宋体"/>
          <w:b w:val="0"/>
          <w:spacing w:val="4"/>
          <w:kern w:val="32"/>
          <w:sz w:val="32"/>
          <w:szCs w:val="32"/>
        </w:rPr>
        <w:t>Excel</w:t>
      </w:r>
      <w:r w:rsidRPr="009C3435">
        <w:rPr>
          <w:rFonts w:ascii="仿宋_GB2312" w:eastAsia="仿宋_GB2312" w:hAnsi="宋体" w:cs="宋体" w:hint="eastAsia"/>
          <w:b w:val="0"/>
          <w:spacing w:val="4"/>
          <w:kern w:val="32"/>
          <w:sz w:val="32"/>
          <w:szCs w:val="32"/>
        </w:rPr>
        <w:t>格式。花名册电子稿通过镇江教育政务网发送至市教育局人事处李小方汇总。</w:t>
      </w:r>
      <w:r w:rsidRPr="009C3435">
        <w:rPr>
          <w:rFonts w:ascii="仿宋_GB2312" w:eastAsia="仿宋_GB2312" w:hAnsi="宋体" w:cs="宋体"/>
          <w:b w:val="0"/>
          <w:spacing w:val="4"/>
          <w:kern w:val="32"/>
          <w:sz w:val="32"/>
          <w:szCs w:val="32"/>
        </w:rPr>
        <w:t xml:space="preserve"> </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宋体" w:cs="宋体" w:hint="eastAsia"/>
          <w:b w:val="0"/>
          <w:spacing w:val="4"/>
          <w:kern w:val="32"/>
          <w:sz w:val="32"/>
          <w:szCs w:val="32"/>
        </w:rPr>
        <w:t>㈡推荐人选填写</w:t>
      </w:r>
      <w:r w:rsidRPr="009C3435">
        <w:rPr>
          <w:rFonts w:ascii="仿宋_GB2312" w:eastAsia="仿宋_GB2312" w:hAnsi="仿宋" w:hint="eastAsia"/>
          <w:b w:val="0"/>
          <w:bCs/>
          <w:spacing w:val="4"/>
          <w:sz w:val="32"/>
          <w:szCs w:val="32"/>
        </w:rPr>
        <w:t>《</w:t>
      </w:r>
      <w:r w:rsidRPr="009C3435">
        <w:rPr>
          <w:rFonts w:ascii="仿宋_GB2312" w:eastAsia="仿宋_GB2312" w:hAnsi="宋体" w:hint="eastAsia"/>
          <w:b w:val="0"/>
          <w:bCs/>
          <w:spacing w:val="4"/>
          <w:sz w:val="32"/>
          <w:szCs w:val="32"/>
        </w:rPr>
        <w:t>镇江市第七批中小学教师学科带头人申报表</w:t>
      </w:r>
      <w:r w:rsidRPr="009C3435">
        <w:rPr>
          <w:rFonts w:ascii="仿宋_GB2312" w:eastAsia="仿宋_GB2312" w:hAnsi="仿宋" w:hint="eastAsia"/>
          <w:b w:val="0"/>
          <w:bCs/>
          <w:spacing w:val="4"/>
          <w:sz w:val="32"/>
          <w:szCs w:val="32"/>
        </w:rPr>
        <w:t>》（附件</w:t>
      </w:r>
      <w:r w:rsidRPr="009C3435">
        <w:rPr>
          <w:rFonts w:ascii="仿宋_GB2312" w:eastAsia="仿宋_GB2312" w:hAnsi="仿宋"/>
          <w:b w:val="0"/>
          <w:bCs/>
          <w:spacing w:val="4"/>
          <w:sz w:val="32"/>
          <w:szCs w:val="32"/>
        </w:rPr>
        <w:t>2</w:t>
      </w:r>
      <w:r w:rsidRPr="009C3435">
        <w:rPr>
          <w:rFonts w:ascii="仿宋_GB2312" w:eastAsia="仿宋_GB2312" w:hAnsi="仿宋" w:hint="eastAsia"/>
          <w:b w:val="0"/>
          <w:bCs/>
          <w:spacing w:val="4"/>
          <w:sz w:val="32"/>
          <w:szCs w:val="32"/>
        </w:rPr>
        <w:t>）一式两份。</w:t>
      </w:r>
      <w:r w:rsidRPr="009C3435">
        <w:rPr>
          <w:rFonts w:ascii="仿宋_GB2312" w:eastAsia="仿宋_GB2312" w:hAnsi="宋体" w:cs="宋体" w:hint="eastAsia"/>
          <w:b w:val="0"/>
          <w:spacing w:val="4"/>
          <w:kern w:val="32"/>
          <w:sz w:val="32"/>
          <w:szCs w:val="32"/>
        </w:rPr>
        <w:t>《申报表》须经学校或教育主管部门逐页审核，并由审核人签字、盖章。</w:t>
      </w:r>
    </w:p>
    <w:p w:rsidR="00C505F0" w:rsidRPr="009C3435" w:rsidRDefault="00C505F0" w:rsidP="00D64968">
      <w:pPr>
        <w:spacing w:line="500" w:lineRule="exact"/>
        <w:ind w:firstLineChars="200" w:firstLine="31680"/>
        <w:rPr>
          <w:rFonts w:hAnsi="宋体" w:cs="宋体"/>
          <w:spacing w:val="4"/>
          <w:kern w:val="2"/>
          <w:sz w:val="32"/>
          <w:szCs w:val="32"/>
        </w:rPr>
      </w:pPr>
      <w:r w:rsidRPr="009C3435">
        <w:rPr>
          <w:rFonts w:hAnsi="宋体" w:cs="宋体" w:hint="eastAsia"/>
          <w:spacing w:val="4"/>
          <w:kern w:val="2"/>
          <w:sz w:val="32"/>
          <w:szCs w:val="32"/>
        </w:rPr>
        <w:t>二、推荐人选报送的材料及要求</w:t>
      </w:r>
    </w:p>
    <w:p w:rsidR="00C505F0" w:rsidRPr="009C3435" w:rsidRDefault="00C505F0" w:rsidP="00D64968">
      <w:pPr>
        <w:spacing w:line="500" w:lineRule="exact"/>
        <w:ind w:firstLineChars="200" w:firstLine="31680"/>
        <w:rPr>
          <w:rFonts w:ascii="仿宋_GB2312" w:eastAsia="仿宋_GB2312" w:hAnsi="Calibri" w:cs="宋体"/>
          <w:b w:val="0"/>
          <w:spacing w:val="4"/>
          <w:kern w:val="32"/>
          <w:sz w:val="32"/>
          <w:szCs w:val="32"/>
        </w:rPr>
      </w:pPr>
      <w:r w:rsidRPr="009C3435">
        <w:rPr>
          <w:rFonts w:ascii="仿宋_GB2312" w:eastAsia="仿宋_GB2312" w:hAnsi="宋体" w:cs="宋体" w:hint="eastAsia"/>
          <w:b w:val="0"/>
          <w:spacing w:val="4"/>
          <w:kern w:val="32"/>
          <w:sz w:val="32"/>
          <w:szCs w:val="32"/>
        </w:rPr>
        <w:t>个人申报材料按照要求全部扫描上传至职称平台，所有上传扫描件均须经学校或辖市（区）教育主管部门对照原件逐一审核，确保材料的真实性。具体上传材料如下：</w:t>
      </w:r>
    </w:p>
    <w:p w:rsidR="00C505F0" w:rsidRPr="009C3435" w:rsidRDefault="00C505F0" w:rsidP="00D64968">
      <w:pPr>
        <w:spacing w:line="500" w:lineRule="exact"/>
        <w:ind w:firstLineChars="200" w:firstLine="31680"/>
        <w:rPr>
          <w:rFonts w:ascii="仿宋_GB2312" w:eastAsia="仿宋_GB2312" w:hAnsi="Calibri" w:cs="宋体"/>
          <w:spacing w:val="4"/>
          <w:kern w:val="32"/>
          <w:sz w:val="32"/>
          <w:szCs w:val="32"/>
        </w:rPr>
      </w:pPr>
      <w:r w:rsidRPr="009C3435">
        <w:rPr>
          <w:rFonts w:ascii="仿宋_GB2312" w:eastAsia="仿宋_GB2312" w:hAnsi="宋体" w:cs="宋体" w:hint="eastAsia"/>
          <w:spacing w:val="4"/>
          <w:kern w:val="32"/>
          <w:sz w:val="32"/>
          <w:szCs w:val="32"/>
        </w:rPr>
        <w:t>㈠基本材料</w:t>
      </w:r>
    </w:p>
    <w:p w:rsidR="00C505F0" w:rsidRPr="009C3435" w:rsidRDefault="00C505F0" w:rsidP="00D64968">
      <w:pPr>
        <w:spacing w:line="500" w:lineRule="exact"/>
        <w:ind w:firstLineChars="200" w:firstLine="31680"/>
        <w:rPr>
          <w:rFonts w:ascii="仿宋_GB2312" w:eastAsia="仿宋_GB2312" w:hAnsi="Calibri" w:cs="宋体"/>
          <w:b w:val="0"/>
          <w:spacing w:val="4"/>
          <w:kern w:val="32"/>
          <w:sz w:val="32"/>
          <w:szCs w:val="32"/>
        </w:rPr>
      </w:pPr>
      <w:r w:rsidRPr="009C3435">
        <w:rPr>
          <w:rFonts w:ascii="仿宋_GB2312" w:eastAsia="仿宋_GB2312" w:hAnsi="宋体" w:cs="宋体"/>
          <w:b w:val="0"/>
          <w:spacing w:val="4"/>
          <w:kern w:val="32"/>
          <w:sz w:val="32"/>
          <w:szCs w:val="32"/>
        </w:rPr>
        <w:t>1.</w:t>
      </w:r>
      <w:r w:rsidRPr="009C3435">
        <w:rPr>
          <w:rFonts w:ascii="仿宋_GB2312" w:eastAsia="仿宋_GB2312" w:hAnsi="宋体" w:cs="宋体" w:hint="eastAsia"/>
          <w:b w:val="0"/>
          <w:spacing w:val="4"/>
          <w:kern w:val="32"/>
          <w:sz w:val="32"/>
          <w:szCs w:val="32"/>
        </w:rPr>
        <w:t>学历等证书：学历（学位证），现职称证书，教师资格证、职业资格证书。</w:t>
      </w:r>
    </w:p>
    <w:p w:rsidR="00C505F0" w:rsidRPr="009C3435" w:rsidRDefault="00C505F0" w:rsidP="00D64968">
      <w:pPr>
        <w:spacing w:line="500" w:lineRule="exact"/>
        <w:ind w:firstLineChars="200" w:firstLine="31680"/>
        <w:rPr>
          <w:rFonts w:ascii="仿宋_GB2312" w:eastAsia="仿宋_GB2312" w:hAnsi="宋体" w:cs="宋体"/>
          <w:b w:val="0"/>
          <w:spacing w:val="4"/>
          <w:kern w:val="32"/>
          <w:sz w:val="32"/>
          <w:szCs w:val="32"/>
        </w:rPr>
      </w:pPr>
      <w:r w:rsidRPr="009C3435">
        <w:rPr>
          <w:rFonts w:ascii="仿宋_GB2312" w:eastAsia="仿宋_GB2312" w:hAnsi="宋体" w:cs="宋体"/>
          <w:b w:val="0"/>
          <w:spacing w:val="4"/>
          <w:kern w:val="32"/>
          <w:sz w:val="32"/>
          <w:szCs w:val="32"/>
        </w:rPr>
        <w:t>2.</w:t>
      </w:r>
      <w:r w:rsidRPr="009C3435">
        <w:rPr>
          <w:rFonts w:ascii="仿宋_GB2312" w:eastAsia="仿宋_GB2312" w:hAnsi="宋体" w:cs="宋体" w:hint="eastAsia"/>
          <w:b w:val="0"/>
          <w:spacing w:val="4"/>
          <w:kern w:val="32"/>
          <w:sz w:val="32"/>
          <w:szCs w:val="32"/>
        </w:rPr>
        <w:t>综合荣誉：任教以来，优秀教师、优秀教育工作者、优秀党员、劳动模范等综合表彰证书。</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仿宋"/>
          <w:b w:val="0"/>
          <w:bCs/>
          <w:spacing w:val="4"/>
          <w:sz w:val="32"/>
          <w:szCs w:val="32"/>
        </w:rPr>
        <w:t>3.</w:t>
      </w:r>
      <w:r w:rsidRPr="009C3435">
        <w:rPr>
          <w:rFonts w:ascii="仿宋_GB2312" w:eastAsia="仿宋_GB2312" w:hAnsi="仿宋" w:hint="eastAsia"/>
          <w:b w:val="0"/>
          <w:bCs/>
          <w:spacing w:val="4"/>
          <w:sz w:val="32"/>
          <w:szCs w:val="32"/>
        </w:rPr>
        <w:t>申报人所任教班级学生（家长）满意度测评汇总表（见附件</w:t>
      </w:r>
      <w:r w:rsidRPr="009C3435">
        <w:rPr>
          <w:rFonts w:ascii="仿宋_GB2312" w:eastAsia="仿宋_GB2312" w:hAnsi="仿宋"/>
          <w:b w:val="0"/>
          <w:bCs/>
          <w:spacing w:val="4"/>
          <w:sz w:val="32"/>
          <w:szCs w:val="32"/>
        </w:rPr>
        <w:t>5</w:t>
      </w:r>
      <w:r w:rsidRPr="009C3435">
        <w:rPr>
          <w:rFonts w:ascii="仿宋_GB2312" w:eastAsia="仿宋_GB2312" w:hAnsi="仿宋" w:hint="eastAsia"/>
          <w:b w:val="0"/>
          <w:bCs/>
          <w:spacing w:val="4"/>
          <w:sz w:val="32"/>
          <w:szCs w:val="32"/>
        </w:rPr>
        <w:t>）（小学三年级以上教师提供学生满意度测评汇总表，小学三年级以下及幼儿园教师提供家长满意度测评汇总表）。</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仿宋"/>
          <w:b w:val="0"/>
          <w:bCs/>
          <w:spacing w:val="4"/>
          <w:sz w:val="32"/>
          <w:szCs w:val="32"/>
        </w:rPr>
        <w:t>4.</w:t>
      </w:r>
      <w:r w:rsidRPr="009C3435">
        <w:rPr>
          <w:rFonts w:ascii="仿宋_GB2312" w:eastAsia="仿宋_GB2312" w:hAnsi="仿宋" w:hint="eastAsia"/>
          <w:b w:val="0"/>
          <w:bCs/>
          <w:spacing w:val="4"/>
          <w:sz w:val="32"/>
          <w:szCs w:val="32"/>
        </w:rPr>
        <w:t>教职工民主测评表（附件</w:t>
      </w:r>
      <w:r w:rsidRPr="009C3435">
        <w:rPr>
          <w:rFonts w:ascii="仿宋_GB2312" w:eastAsia="仿宋_GB2312" w:hAnsi="仿宋"/>
          <w:b w:val="0"/>
          <w:bCs/>
          <w:spacing w:val="4"/>
          <w:sz w:val="32"/>
          <w:szCs w:val="32"/>
        </w:rPr>
        <w:t>6</w:t>
      </w:r>
      <w:r w:rsidRPr="009C3435">
        <w:rPr>
          <w:rFonts w:ascii="仿宋_GB2312" w:eastAsia="仿宋_GB2312" w:hAnsi="仿宋" w:hint="eastAsia"/>
          <w:b w:val="0"/>
          <w:bCs/>
          <w:spacing w:val="4"/>
          <w:sz w:val="32"/>
          <w:szCs w:val="32"/>
        </w:rPr>
        <w:t>）。</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仿宋"/>
          <w:b w:val="0"/>
          <w:bCs/>
          <w:spacing w:val="4"/>
          <w:sz w:val="32"/>
          <w:szCs w:val="32"/>
        </w:rPr>
        <w:t>5.</w:t>
      </w:r>
      <w:r w:rsidRPr="009C3435">
        <w:rPr>
          <w:rFonts w:ascii="仿宋_GB2312" w:eastAsia="仿宋_GB2312" w:hAnsi="仿宋" w:hint="eastAsia"/>
          <w:b w:val="0"/>
          <w:bCs/>
          <w:spacing w:val="4"/>
          <w:sz w:val="32"/>
          <w:szCs w:val="32"/>
        </w:rPr>
        <w:t>志愿导学活动情况登记表（附件</w:t>
      </w:r>
      <w:r w:rsidRPr="009C3435">
        <w:rPr>
          <w:rFonts w:ascii="仿宋_GB2312" w:eastAsia="仿宋_GB2312" w:hAnsi="仿宋"/>
          <w:b w:val="0"/>
          <w:bCs/>
          <w:spacing w:val="4"/>
          <w:sz w:val="32"/>
          <w:szCs w:val="32"/>
        </w:rPr>
        <w:t>7</w:t>
      </w:r>
      <w:r w:rsidRPr="009C3435">
        <w:rPr>
          <w:rFonts w:ascii="仿宋_GB2312" w:eastAsia="仿宋_GB2312" w:hAnsi="仿宋" w:hint="eastAsia"/>
          <w:b w:val="0"/>
          <w:bCs/>
          <w:spacing w:val="4"/>
          <w:sz w:val="32"/>
          <w:szCs w:val="32"/>
        </w:rPr>
        <w:t>）。</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仿宋"/>
          <w:b w:val="0"/>
          <w:bCs/>
          <w:spacing w:val="4"/>
          <w:sz w:val="32"/>
          <w:szCs w:val="32"/>
        </w:rPr>
        <w:t>6.</w:t>
      </w:r>
      <w:r w:rsidRPr="009C3435">
        <w:rPr>
          <w:rFonts w:ascii="仿宋_GB2312" w:eastAsia="仿宋_GB2312" w:hAnsi="仿宋" w:hint="eastAsia"/>
          <w:b w:val="0"/>
          <w:bCs/>
          <w:spacing w:val="4"/>
          <w:sz w:val="32"/>
          <w:szCs w:val="32"/>
        </w:rPr>
        <w:t>近五年年度考核情况汇总表（附件</w:t>
      </w:r>
      <w:r w:rsidRPr="009C3435">
        <w:rPr>
          <w:rFonts w:ascii="仿宋_GB2312" w:eastAsia="仿宋_GB2312" w:hAnsi="仿宋"/>
          <w:b w:val="0"/>
          <w:bCs/>
          <w:spacing w:val="4"/>
          <w:sz w:val="32"/>
          <w:szCs w:val="32"/>
        </w:rPr>
        <w:t>8</w:t>
      </w:r>
      <w:r w:rsidRPr="009C3435">
        <w:rPr>
          <w:rFonts w:ascii="仿宋_GB2312" w:eastAsia="仿宋_GB2312" w:hAnsi="仿宋" w:hint="eastAsia"/>
          <w:b w:val="0"/>
          <w:bCs/>
          <w:spacing w:val="4"/>
          <w:sz w:val="32"/>
          <w:szCs w:val="32"/>
        </w:rPr>
        <w:t>）。</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仿宋"/>
          <w:b w:val="0"/>
          <w:bCs/>
          <w:spacing w:val="4"/>
          <w:sz w:val="32"/>
          <w:szCs w:val="32"/>
        </w:rPr>
        <w:t>7.</w:t>
      </w:r>
      <w:r w:rsidRPr="009C3435">
        <w:rPr>
          <w:rFonts w:ascii="仿宋_GB2312" w:eastAsia="仿宋_GB2312" w:hAnsi="仿宋" w:hint="eastAsia"/>
          <w:b w:val="0"/>
          <w:bCs/>
          <w:spacing w:val="4"/>
          <w:sz w:val="32"/>
          <w:szCs w:val="32"/>
        </w:rPr>
        <w:t>城区义务教育学校教师交流证明（附件</w:t>
      </w:r>
      <w:r w:rsidRPr="009C3435">
        <w:rPr>
          <w:rFonts w:ascii="仿宋_GB2312" w:eastAsia="仿宋_GB2312" w:hAnsi="仿宋"/>
          <w:b w:val="0"/>
          <w:bCs/>
          <w:spacing w:val="4"/>
          <w:sz w:val="32"/>
          <w:szCs w:val="32"/>
        </w:rPr>
        <w:t>10</w:t>
      </w:r>
      <w:r w:rsidRPr="009C3435">
        <w:rPr>
          <w:rFonts w:ascii="仿宋_GB2312" w:eastAsia="仿宋_GB2312" w:hAnsi="仿宋" w:hint="eastAsia"/>
          <w:b w:val="0"/>
          <w:bCs/>
          <w:spacing w:val="4"/>
          <w:sz w:val="32"/>
          <w:szCs w:val="32"/>
        </w:rPr>
        <w:t>）。</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仿宋"/>
          <w:b w:val="0"/>
          <w:bCs/>
          <w:spacing w:val="4"/>
          <w:sz w:val="32"/>
          <w:szCs w:val="32"/>
        </w:rPr>
        <w:t>8.</w:t>
      </w:r>
      <w:r w:rsidRPr="009C3435">
        <w:rPr>
          <w:rFonts w:ascii="仿宋_GB2312" w:eastAsia="仿宋_GB2312" w:hAnsi="仿宋" w:hint="eastAsia"/>
          <w:b w:val="0"/>
          <w:bCs/>
          <w:spacing w:val="4"/>
          <w:sz w:val="32"/>
          <w:szCs w:val="32"/>
        </w:rPr>
        <w:t>评审材料真实及完整性承诺书（附件</w:t>
      </w:r>
      <w:r w:rsidRPr="009C3435">
        <w:rPr>
          <w:rFonts w:ascii="仿宋_GB2312" w:eastAsia="仿宋_GB2312" w:hAnsi="仿宋"/>
          <w:b w:val="0"/>
          <w:bCs/>
          <w:spacing w:val="4"/>
          <w:sz w:val="32"/>
          <w:szCs w:val="32"/>
        </w:rPr>
        <w:t>11</w:t>
      </w:r>
      <w:r w:rsidRPr="009C3435">
        <w:rPr>
          <w:rFonts w:ascii="仿宋_GB2312" w:eastAsia="仿宋_GB2312" w:hAnsi="仿宋" w:hint="eastAsia"/>
          <w:b w:val="0"/>
          <w:bCs/>
          <w:spacing w:val="4"/>
          <w:sz w:val="32"/>
          <w:szCs w:val="32"/>
        </w:rPr>
        <w:t>）。</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仿宋"/>
          <w:b w:val="0"/>
          <w:bCs/>
          <w:spacing w:val="4"/>
          <w:sz w:val="32"/>
          <w:szCs w:val="32"/>
        </w:rPr>
        <w:t>9.</w:t>
      </w:r>
      <w:r w:rsidRPr="009C3435">
        <w:rPr>
          <w:rFonts w:ascii="仿宋_GB2312" w:eastAsia="仿宋_GB2312" w:hAnsi="仿宋" w:hint="eastAsia"/>
          <w:b w:val="0"/>
          <w:bCs/>
          <w:spacing w:val="4"/>
          <w:sz w:val="32"/>
          <w:szCs w:val="32"/>
        </w:rPr>
        <w:t>继续教育情况：继续教育证书及培训清单（按年度从江苏省中小学教师培训学时认定和管理系统中直接打印），阅读笔记或</w:t>
      </w:r>
      <w:r w:rsidRPr="009C3435">
        <w:rPr>
          <w:rFonts w:ascii="仿宋_GB2312" w:eastAsia="仿宋_GB2312" w:hAnsi="仿宋" w:cs="仿宋" w:hint="eastAsia"/>
          <w:b w:val="0"/>
          <w:spacing w:val="4"/>
          <w:kern w:val="2"/>
          <w:sz w:val="32"/>
          <w:szCs w:val="32"/>
        </w:rPr>
        <w:t>中小学教师暑期网络培训优秀坊主、优秀学员证书或镇江市中小学教师心理健康培训资格初级证书。</w:t>
      </w:r>
    </w:p>
    <w:p w:rsidR="00C505F0" w:rsidRPr="009C3435" w:rsidRDefault="00C505F0" w:rsidP="00D64968">
      <w:pPr>
        <w:spacing w:line="500" w:lineRule="exact"/>
        <w:ind w:firstLineChars="200" w:firstLine="31680"/>
        <w:rPr>
          <w:rFonts w:ascii="仿宋_GB2312" w:eastAsia="仿宋_GB2312" w:hAnsi="宋体" w:cs="宋体"/>
          <w:spacing w:val="4"/>
          <w:kern w:val="32"/>
          <w:sz w:val="32"/>
          <w:szCs w:val="32"/>
        </w:rPr>
      </w:pPr>
      <w:r w:rsidRPr="009C3435">
        <w:rPr>
          <w:rFonts w:ascii="仿宋_GB2312" w:eastAsia="仿宋_GB2312" w:hAnsi="宋体" w:cs="宋体" w:hint="eastAsia"/>
          <w:spacing w:val="4"/>
          <w:kern w:val="32"/>
          <w:sz w:val="32"/>
          <w:szCs w:val="32"/>
        </w:rPr>
        <w:t>㈡教育工作</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仿宋"/>
          <w:b w:val="0"/>
          <w:bCs/>
          <w:spacing w:val="4"/>
          <w:sz w:val="32"/>
          <w:szCs w:val="32"/>
        </w:rPr>
        <w:t>1.</w:t>
      </w:r>
      <w:r w:rsidRPr="009C3435">
        <w:rPr>
          <w:rFonts w:ascii="仿宋_GB2312" w:eastAsia="仿宋_GB2312" w:hAnsi="仿宋" w:hint="eastAsia"/>
          <w:b w:val="0"/>
          <w:bCs/>
          <w:spacing w:val="4"/>
          <w:sz w:val="32"/>
          <w:szCs w:val="32"/>
        </w:rPr>
        <w:t>担任班主任、教育管理工作、担任兴趣小组或社团指导教师材料，需提供过程性资料：包括聘书、兴趣小组或社团每学年的课程或活动安排，教学设计或活动方案（提供</w:t>
      </w:r>
      <w:r w:rsidRPr="009C3435">
        <w:rPr>
          <w:rFonts w:ascii="仿宋_GB2312" w:eastAsia="仿宋_GB2312" w:hAnsi="仿宋"/>
          <w:b w:val="0"/>
          <w:bCs/>
          <w:spacing w:val="4"/>
          <w:sz w:val="32"/>
          <w:szCs w:val="32"/>
        </w:rPr>
        <w:t>1</w:t>
      </w:r>
      <w:r w:rsidRPr="009C3435">
        <w:rPr>
          <w:rFonts w:ascii="仿宋_GB2312" w:eastAsia="仿宋_GB2312" w:hAnsi="仿宋" w:hint="eastAsia"/>
          <w:b w:val="0"/>
          <w:bCs/>
          <w:spacing w:val="4"/>
          <w:sz w:val="32"/>
          <w:szCs w:val="32"/>
        </w:rPr>
        <w:t>学年）、取得的成果等。</w:t>
      </w:r>
    </w:p>
    <w:p w:rsidR="00C505F0" w:rsidRPr="009C3435" w:rsidRDefault="00C505F0" w:rsidP="00D64968">
      <w:pPr>
        <w:spacing w:line="500" w:lineRule="exact"/>
        <w:ind w:firstLineChars="200" w:firstLine="31680"/>
        <w:rPr>
          <w:rFonts w:ascii="仿宋_GB2312" w:eastAsia="仿宋_GB2312" w:hAnsi="仿宋" w:cs="??_GB2312"/>
          <w:b w:val="0"/>
          <w:sz w:val="32"/>
          <w:szCs w:val="32"/>
        </w:rPr>
      </w:pPr>
      <w:r w:rsidRPr="009C3435">
        <w:rPr>
          <w:rFonts w:ascii="仿宋_GB2312" w:eastAsia="仿宋_GB2312" w:hAnsi="Calibri" w:cs="宋体"/>
          <w:b w:val="0"/>
          <w:spacing w:val="4"/>
          <w:kern w:val="32"/>
          <w:sz w:val="32"/>
          <w:szCs w:val="32"/>
        </w:rPr>
        <w:t>2.</w:t>
      </w:r>
      <w:r w:rsidRPr="009C3435">
        <w:rPr>
          <w:rFonts w:ascii="仿宋_GB2312" w:eastAsia="仿宋_GB2312" w:hAnsi="Calibri" w:cs="宋体" w:hint="eastAsia"/>
          <w:b w:val="0"/>
          <w:spacing w:val="4"/>
          <w:kern w:val="32"/>
          <w:sz w:val="32"/>
          <w:szCs w:val="32"/>
        </w:rPr>
        <w:t>教育工作成绩。教育工作获奖情况（获师德先进个人、优秀班主任、十佳少先队辅导员等荣誉和班主任基本功竞赛获奖等情况）。德育学科提供</w:t>
      </w:r>
      <w:r w:rsidRPr="009C3435">
        <w:rPr>
          <w:rFonts w:ascii="仿宋_GB2312" w:eastAsia="仿宋_GB2312" w:hAnsi="仿宋" w:cs="??_GB2312" w:hint="eastAsia"/>
          <w:b w:val="0"/>
          <w:sz w:val="32"/>
          <w:szCs w:val="32"/>
        </w:rPr>
        <w:t>参加各级德育竞赛评比展示活动获得奖励材料，</w:t>
      </w:r>
      <w:r w:rsidRPr="009C3435">
        <w:rPr>
          <w:rFonts w:ascii="仿宋_GB2312" w:eastAsia="仿宋_GB2312" w:hAnsi="仿宋" w:hint="eastAsia"/>
          <w:b w:val="0"/>
          <w:bCs/>
          <w:spacing w:val="4"/>
          <w:sz w:val="32"/>
          <w:szCs w:val="32"/>
        </w:rPr>
        <w:t>所带班级或所负责学校（部门）德育工作取得实绩材料。</w:t>
      </w:r>
    </w:p>
    <w:p w:rsidR="00C505F0" w:rsidRPr="009C3435" w:rsidRDefault="00C505F0" w:rsidP="00D64968">
      <w:pPr>
        <w:spacing w:line="500" w:lineRule="exact"/>
        <w:ind w:firstLineChars="200" w:firstLine="31680"/>
        <w:rPr>
          <w:rFonts w:ascii="仿宋_GB2312" w:eastAsia="仿宋_GB2312" w:hAnsi="宋体" w:cs="宋体"/>
          <w:spacing w:val="4"/>
          <w:kern w:val="32"/>
          <w:sz w:val="32"/>
          <w:szCs w:val="32"/>
        </w:rPr>
      </w:pPr>
      <w:r w:rsidRPr="009C3435">
        <w:rPr>
          <w:rFonts w:ascii="仿宋_GB2312" w:eastAsia="仿宋_GB2312" w:hAnsi="宋体" w:cs="宋体" w:hint="eastAsia"/>
          <w:spacing w:val="4"/>
          <w:kern w:val="32"/>
          <w:sz w:val="32"/>
          <w:szCs w:val="32"/>
        </w:rPr>
        <w:t>㈢教学工作</w:t>
      </w:r>
    </w:p>
    <w:p w:rsidR="00C505F0" w:rsidRPr="009C3435" w:rsidRDefault="00C505F0" w:rsidP="00D64968">
      <w:pPr>
        <w:spacing w:line="500" w:lineRule="exact"/>
        <w:ind w:firstLineChars="200" w:firstLine="31680"/>
        <w:rPr>
          <w:rFonts w:ascii="仿宋_GB2312" w:eastAsia="仿宋_GB2312" w:hAnsi="宋体" w:cs="宋体"/>
          <w:b w:val="0"/>
          <w:spacing w:val="4"/>
          <w:kern w:val="32"/>
          <w:sz w:val="32"/>
          <w:szCs w:val="32"/>
        </w:rPr>
      </w:pPr>
      <w:r w:rsidRPr="009C3435">
        <w:rPr>
          <w:rFonts w:ascii="仿宋_GB2312" w:eastAsia="仿宋_GB2312" w:hAnsi="宋体" w:cs="宋体"/>
          <w:b w:val="0"/>
          <w:spacing w:val="4"/>
          <w:kern w:val="32"/>
          <w:sz w:val="32"/>
          <w:szCs w:val="32"/>
        </w:rPr>
        <w:t>1.</w:t>
      </w:r>
      <w:r w:rsidRPr="009C3435">
        <w:rPr>
          <w:rFonts w:ascii="仿宋_GB2312" w:eastAsia="仿宋_GB2312" w:hAnsi="宋体" w:cs="宋体" w:hint="eastAsia"/>
          <w:b w:val="0"/>
          <w:spacing w:val="4"/>
          <w:kern w:val="32"/>
          <w:sz w:val="32"/>
          <w:szCs w:val="32"/>
        </w:rPr>
        <w:t>专业获奖证书：近五年，市骨干教师、学科带头人、教学竞赛奖、入选人才支持计划等专业获奖，</w:t>
      </w:r>
      <w:r w:rsidRPr="009C3435">
        <w:rPr>
          <w:rFonts w:ascii="仿宋_GB2312" w:eastAsia="仿宋_GB2312" w:hAnsi="宋体" w:cs="宋体" w:hint="eastAsia"/>
          <w:spacing w:val="4"/>
          <w:kern w:val="32"/>
          <w:sz w:val="32"/>
          <w:szCs w:val="32"/>
        </w:rPr>
        <w:t>限</w:t>
      </w:r>
      <w:r w:rsidRPr="009C3435">
        <w:rPr>
          <w:rFonts w:ascii="仿宋_GB2312" w:eastAsia="仿宋_GB2312" w:hAnsi="宋体" w:cs="宋体"/>
          <w:spacing w:val="4"/>
          <w:kern w:val="32"/>
          <w:sz w:val="32"/>
          <w:szCs w:val="32"/>
        </w:rPr>
        <w:t>6</w:t>
      </w:r>
      <w:r w:rsidRPr="009C3435">
        <w:rPr>
          <w:rFonts w:ascii="仿宋_GB2312" w:eastAsia="仿宋_GB2312" w:hAnsi="宋体" w:cs="宋体" w:hint="eastAsia"/>
          <w:spacing w:val="4"/>
          <w:kern w:val="32"/>
          <w:sz w:val="32"/>
          <w:szCs w:val="32"/>
        </w:rPr>
        <w:t>份</w:t>
      </w:r>
      <w:r w:rsidRPr="009C3435">
        <w:rPr>
          <w:rFonts w:ascii="仿宋_GB2312" w:eastAsia="仿宋_GB2312" w:hAnsi="宋体" w:cs="宋体" w:hint="eastAsia"/>
          <w:b w:val="0"/>
          <w:spacing w:val="4"/>
          <w:kern w:val="32"/>
          <w:sz w:val="32"/>
          <w:szCs w:val="32"/>
        </w:rPr>
        <w:t>。</w:t>
      </w:r>
    </w:p>
    <w:p w:rsidR="00C505F0" w:rsidRPr="009C3435" w:rsidRDefault="00C505F0" w:rsidP="00D64968">
      <w:pPr>
        <w:spacing w:line="500" w:lineRule="exact"/>
        <w:ind w:firstLineChars="200" w:firstLine="31680"/>
        <w:rPr>
          <w:rFonts w:ascii="仿宋_GB2312" w:eastAsia="仿宋_GB2312" w:hAnsi="宋体" w:cs="宋体"/>
          <w:b w:val="0"/>
          <w:spacing w:val="4"/>
          <w:kern w:val="32"/>
          <w:sz w:val="32"/>
          <w:szCs w:val="32"/>
        </w:rPr>
      </w:pPr>
      <w:r w:rsidRPr="009C3435">
        <w:rPr>
          <w:rFonts w:ascii="仿宋_GB2312" w:eastAsia="仿宋_GB2312" w:hAnsi="宋体" w:cs="宋体"/>
          <w:b w:val="0"/>
          <w:spacing w:val="4"/>
          <w:kern w:val="32"/>
          <w:sz w:val="32"/>
          <w:szCs w:val="32"/>
        </w:rPr>
        <w:t>2.</w:t>
      </w:r>
      <w:r w:rsidRPr="009C3435">
        <w:rPr>
          <w:rFonts w:ascii="仿宋_GB2312" w:eastAsia="仿宋_GB2312" w:hAnsi="宋体" w:cs="宋体" w:hint="eastAsia"/>
          <w:b w:val="0"/>
          <w:spacing w:val="4"/>
          <w:kern w:val="32"/>
          <w:sz w:val="32"/>
          <w:szCs w:val="32"/>
        </w:rPr>
        <w:t>参加市级教育行政部门或教研部门组织的高考、中考或各类教学质量调研或检测命题证明材料。</w:t>
      </w:r>
    </w:p>
    <w:p w:rsidR="00C505F0" w:rsidRPr="009C3435" w:rsidRDefault="00C505F0" w:rsidP="00D64968">
      <w:pPr>
        <w:spacing w:line="500" w:lineRule="exact"/>
        <w:ind w:firstLineChars="200" w:firstLine="31680"/>
        <w:rPr>
          <w:rFonts w:ascii="仿宋_GB2312" w:eastAsia="仿宋_GB2312" w:hAnsi="宋体" w:cs="宋体"/>
          <w:b w:val="0"/>
          <w:spacing w:val="4"/>
          <w:kern w:val="32"/>
          <w:sz w:val="32"/>
          <w:szCs w:val="32"/>
        </w:rPr>
      </w:pPr>
      <w:r w:rsidRPr="009C3435">
        <w:rPr>
          <w:rFonts w:ascii="仿宋_GB2312" w:eastAsia="仿宋_GB2312" w:hAnsi="宋体" w:cs="宋体"/>
          <w:b w:val="0"/>
          <w:spacing w:val="4"/>
          <w:kern w:val="32"/>
          <w:sz w:val="32"/>
          <w:szCs w:val="32"/>
        </w:rPr>
        <w:t>3.</w:t>
      </w:r>
      <w:r w:rsidRPr="009C3435">
        <w:rPr>
          <w:rFonts w:ascii="仿宋_GB2312" w:eastAsia="仿宋_GB2312" w:hAnsi="宋体" w:cs="宋体" w:hint="eastAsia"/>
          <w:b w:val="0"/>
          <w:spacing w:val="4"/>
          <w:kern w:val="32"/>
          <w:sz w:val="32"/>
          <w:szCs w:val="32"/>
        </w:rPr>
        <w:t>近五年学校中层及以上管理人员听课情况汇总表（附件</w:t>
      </w:r>
      <w:r w:rsidRPr="009C3435">
        <w:rPr>
          <w:rFonts w:ascii="仿宋_GB2312" w:eastAsia="仿宋_GB2312" w:hAnsi="宋体" w:cs="宋体"/>
          <w:b w:val="0"/>
          <w:spacing w:val="4"/>
          <w:kern w:val="32"/>
          <w:sz w:val="32"/>
          <w:szCs w:val="32"/>
        </w:rPr>
        <w:t>9</w:t>
      </w:r>
      <w:r w:rsidRPr="009C3435">
        <w:rPr>
          <w:rFonts w:ascii="仿宋_GB2312" w:eastAsia="仿宋_GB2312" w:hAnsi="宋体" w:cs="宋体" w:hint="eastAsia"/>
          <w:b w:val="0"/>
          <w:spacing w:val="4"/>
          <w:kern w:val="32"/>
          <w:sz w:val="32"/>
          <w:szCs w:val="32"/>
        </w:rPr>
        <w:t>）</w:t>
      </w:r>
    </w:p>
    <w:p w:rsidR="00C505F0" w:rsidRPr="009C3435" w:rsidRDefault="00C505F0" w:rsidP="00D64968">
      <w:pPr>
        <w:spacing w:line="500" w:lineRule="exact"/>
        <w:ind w:firstLineChars="200" w:firstLine="31680"/>
        <w:rPr>
          <w:rFonts w:ascii="仿宋_GB2312" w:eastAsia="仿宋_GB2312" w:hAnsi="Calibri" w:cs="宋体"/>
          <w:spacing w:val="4"/>
          <w:kern w:val="32"/>
          <w:sz w:val="32"/>
          <w:szCs w:val="32"/>
        </w:rPr>
      </w:pPr>
      <w:r w:rsidRPr="009C3435">
        <w:rPr>
          <w:rFonts w:ascii="仿宋_GB2312" w:eastAsia="仿宋_GB2312" w:hAnsi="宋体" w:cs="宋体" w:hint="eastAsia"/>
          <w:spacing w:val="4"/>
          <w:kern w:val="32"/>
          <w:sz w:val="32"/>
          <w:szCs w:val="32"/>
        </w:rPr>
        <w:t>㈣教科研成果</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宋体" w:cs="宋体"/>
          <w:b w:val="0"/>
          <w:spacing w:val="4"/>
          <w:kern w:val="32"/>
          <w:sz w:val="32"/>
          <w:szCs w:val="32"/>
        </w:rPr>
        <w:t>1.</w:t>
      </w:r>
      <w:r w:rsidRPr="009C3435">
        <w:rPr>
          <w:rFonts w:ascii="仿宋_GB2312" w:eastAsia="仿宋_GB2312" w:hAnsi="宋体" w:cs="宋体" w:hint="eastAsia"/>
          <w:b w:val="0"/>
          <w:spacing w:val="4"/>
          <w:kern w:val="32"/>
          <w:sz w:val="32"/>
          <w:szCs w:val="32"/>
        </w:rPr>
        <w:t>论文论著教材：近五年公开发表的论文、论著和经国家教材委员会审定使用的教材，</w:t>
      </w:r>
      <w:r w:rsidRPr="009C3435">
        <w:rPr>
          <w:rFonts w:ascii="仿宋_GB2312" w:eastAsia="仿宋_GB2312" w:hAnsi="宋体" w:cs="宋体" w:hint="eastAsia"/>
          <w:spacing w:val="4"/>
          <w:kern w:val="32"/>
          <w:sz w:val="32"/>
          <w:szCs w:val="32"/>
        </w:rPr>
        <w:t>教师限</w:t>
      </w:r>
      <w:r w:rsidRPr="009C3435">
        <w:rPr>
          <w:rFonts w:ascii="仿宋_GB2312" w:eastAsia="仿宋_GB2312" w:hAnsi="宋体" w:cs="宋体"/>
          <w:spacing w:val="4"/>
          <w:kern w:val="32"/>
          <w:sz w:val="32"/>
          <w:szCs w:val="32"/>
        </w:rPr>
        <w:t>5</w:t>
      </w:r>
      <w:r w:rsidRPr="009C3435">
        <w:rPr>
          <w:rFonts w:ascii="仿宋_GB2312" w:eastAsia="仿宋_GB2312" w:hAnsi="宋体" w:cs="宋体" w:hint="eastAsia"/>
          <w:spacing w:val="4"/>
          <w:kern w:val="32"/>
          <w:sz w:val="32"/>
          <w:szCs w:val="32"/>
        </w:rPr>
        <w:t>篇（部），教科研训人员限</w:t>
      </w:r>
      <w:r w:rsidRPr="009C3435">
        <w:rPr>
          <w:rFonts w:ascii="仿宋_GB2312" w:eastAsia="仿宋_GB2312" w:hAnsi="宋体" w:cs="宋体"/>
          <w:spacing w:val="4"/>
          <w:kern w:val="32"/>
          <w:sz w:val="32"/>
          <w:szCs w:val="32"/>
        </w:rPr>
        <w:t>6</w:t>
      </w:r>
      <w:r w:rsidRPr="009C3435">
        <w:rPr>
          <w:rFonts w:ascii="仿宋_GB2312" w:eastAsia="仿宋_GB2312" w:hAnsi="宋体" w:cs="宋体" w:hint="eastAsia"/>
          <w:spacing w:val="4"/>
          <w:kern w:val="32"/>
          <w:sz w:val="32"/>
          <w:szCs w:val="32"/>
        </w:rPr>
        <w:t>篇（部）</w:t>
      </w:r>
      <w:r w:rsidRPr="009C3435">
        <w:rPr>
          <w:rFonts w:ascii="仿宋_GB2312" w:eastAsia="仿宋_GB2312" w:hAnsi="宋体" w:cs="宋体" w:hint="eastAsia"/>
          <w:b w:val="0"/>
          <w:spacing w:val="4"/>
          <w:kern w:val="32"/>
          <w:sz w:val="32"/>
          <w:szCs w:val="32"/>
        </w:rPr>
        <w:t>。其中论文要求提供每篇论文的封面、目录、正文和封底，论著和教材提供</w:t>
      </w:r>
      <w:r w:rsidRPr="009C3435">
        <w:rPr>
          <w:rFonts w:ascii="仿宋_GB2312" w:eastAsia="仿宋_GB2312" w:hAnsi="宋体" w:cs="宋体"/>
          <w:b w:val="0"/>
          <w:spacing w:val="4"/>
          <w:kern w:val="32"/>
          <w:sz w:val="32"/>
          <w:szCs w:val="32"/>
        </w:rPr>
        <w:t>PDF</w:t>
      </w:r>
      <w:r w:rsidRPr="009C3435">
        <w:rPr>
          <w:rFonts w:ascii="仿宋_GB2312" w:eastAsia="仿宋_GB2312" w:hAnsi="宋体" w:cs="宋体" w:hint="eastAsia"/>
          <w:b w:val="0"/>
          <w:spacing w:val="4"/>
          <w:kern w:val="32"/>
          <w:sz w:val="32"/>
          <w:szCs w:val="32"/>
        </w:rPr>
        <w:t>格式电子稿（需含版权页）。</w:t>
      </w:r>
      <w:r w:rsidRPr="009C3435">
        <w:rPr>
          <w:rFonts w:ascii="仿宋_GB2312" w:eastAsia="仿宋_GB2312" w:hAnsi="仿宋" w:hint="eastAsia"/>
          <w:b w:val="0"/>
          <w:bCs/>
          <w:spacing w:val="4"/>
          <w:sz w:val="32"/>
          <w:szCs w:val="32"/>
        </w:rPr>
        <w:t>核心期刊以北京大学《中文核心期刊要目总览》为准。</w:t>
      </w:r>
    </w:p>
    <w:p w:rsidR="00C505F0" w:rsidRPr="009C3435" w:rsidRDefault="00C505F0" w:rsidP="00D64968">
      <w:pPr>
        <w:spacing w:line="500" w:lineRule="exact"/>
        <w:ind w:firstLineChars="200" w:firstLine="31680"/>
        <w:rPr>
          <w:rFonts w:ascii="仿宋_GB2312" w:eastAsia="仿宋_GB2312" w:hAnsi="宋体" w:cs="宋体"/>
          <w:b w:val="0"/>
          <w:spacing w:val="4"/>
          <w:kern w:val="32"/>
          <w:sz w:val="32"/>
          <w:szCs w:val="32"/>
        </w:rPr>
      </w:pPr>
      <w:r w:rsidRPr="009C3435">
        <w:rPr>
          <w:rFonts w:ascii="仿宋_GB2312" w:eastAsia="仿宋_GB2312" w:hAnsi="宋体" w:cs="宋体"/>
          <w:b w:val="0"/>
          <w:spacing w:val="4"/>
          <w:kern w:val="32"/>
          <w:sz w:val="32"/>
          <w:szCs w:val="32"/>
        </w:rPr>
        <w:t>2.</w:t>
      </w:r>
      <w:r w:rsidRPr="009C3435">
        <w:rPr>
          <w:rFonts w:ascii="仿宋_GB2312" w:eastAsia="仿宋_GB2312" w:hAnsi="宋体" w:cs="宋体" w:hint="eastAsia"/>
          <w:b w:val="0"/>
          <w:spacing w:val="4"/>
          <w:kern w:val="32"/>
          <w:sz w:val="32"/>
          <w:szCs w:val="32"/>
        </w:rPr>
        <w:t>课题：近五年完成的课题，</w:t>
      </w:r>
      <w:r w:rsidRPr="009C3435">
        <w:rPr>
          <w:rFonts w:ascii="仿宋_GB2312" w:eastAsia="仿宋_GB2312" w:hAnsi="宋体" w:cs="宋体" w:hint="eastAsia"/>
          <w:spacing w:val="4"/>
          <w:kern w:val="32"/>
          <w:sz w:val="32"/>
          <w:szCs w:val="32"/>
        </w:rPr>
        <w:t>限</w:t>
      </w:r>
      <w:r w:rsidRPr="009C3435">
        <w:rPr>
          <w:rFonts w:ascii="仿宋_GB2312" w:eastAsia="仿宋_GB2312" w:hAnsi="宋体" w:cs="宋体"/>
          <w:spacing w:val="4"/>
          <w:kern w:val="32"/>
          <w:sz w:val="32"/>
          <w:szCs w:val="32"/>
        </w:rPr>
        <w:t>2</w:t>
      </w:r>
      <w:r w:rsidRPr="009C3435">
        <w:rPr>
          <w:rFonts w:ascii="仿宋_GB2312" w:eastAsia="仿宋_GB2312" w:hAnsi="宋体" w:cs="宋体" w:hint="eastAsia"/>
          <w:spacing w:val="4"/>
          <w:kern w:val="32"/>
          <w:sz w:val="32"/>
          <w:szCs w:val="32"/>
        </w:rPr>
        <w:t>项</w:t>
      </w:r>
      <w:r w:rsidRPr="009C3435">
        <w:rPr>
          <w:rFonts w:ascii="仿宋_GB2312" w:eastAsia="仿宋_GB2312" w:hAnsi="宋体" w:cs="宋体" w:hint="eastAsia"/>
          <w:b w:val="0"/>
          <w:spacing w:val="4"/>
          <w:kern w:val="32"/>
          <w:sz w:val="32"/>
          <w:szCs w:val="32"/>
        </w:rPr>
        <w:t>。要求提供课题的立项书（或课题下达文件）、成果论文</w:t>
      </w:r>
      <w:r w:rsidRPr="009C3435">
        <w:rPr>
          <w:rFonts w:ascii="仿宋_GB2312" w:eastAsia="仿宋_GB2312" w:hAnsi="宋体" w:cs="宋体"/>
          <w:b w:val="0"/>
          <w:spacing w:val="4"/>
          <w:kern w:val="32"/>
          <w:sz w:val="32"/>
          <w:szCs w:val="32"/>
        </w:rPr>
        <w:t>1</w:t>
      </w:r>
      <w:r w:rsidRPr="009C3435">
        <w:rPr>
          <w:rFonts w:ascii="仿宋_GB2312" w:eastAsia="仿宋_GB2312" w:hAnsi="宋体" w:cs="宋体" w:hint="eastAsia"/>
          <w:b w:val="0"/>
          <w:spacing w:val="4"/>
          <w:kern w:val="32"/>
          <w:sz w:val="32"/>
          <w:szCs w:val="32"/>
        </w:rPr>
        <w:t>篇（论文封面、目录、正文和封底）、结题报告。</w:t>
      </w:r>
    </w:p>
    <w:p w:rsidR="00C505F0" w:rsidRPr="009C3435" w:rsidRDefault="00C505F0" w:rsidP="00D64968">
      <w:pPr>
        <w:spacing w:line="500" w:lineRule="exact"/>
        <w:ind w:firstLineChars="200" w:firstLine="31680"/>
        <w:rPr>
          <w:rFonts w:ascii="仿宋_GB2312" w:eastAsia="仿宋_GB2312" w:hAnsi="宋体" w:cs="宋体"/>
          <w:b w:val="0"/>
          <w:spacing w:val="4"/>
          <w:kern w:val="32"/>
          <w:sz w:val="32"/>
          <w:szCs w:val="32"/>
        </w:rPr>
      </w:pPr>
      <w:r w:rsidRPr="009C3435">
        <w:rPr>
          <w:rFonts w:ascii="仿宋_GB2312" w:eastAsia="仿宋_GB2312" w:hAnsi="宋体" w:cs="宋体"/>
          <w:b w:val="0"/>
          <w:spacing w:val="4"/>
          <w:kern w:val="32"/>
          <w:sz w:val="32"/>
          <w:szCs w:val="32"/>
        </w:rPr>
        <w:t>3.</w:t>
      </w:r>
      <w:r w:rsidRPr="009C3435">
        <w:rPr>
          <w:rFonts w:ascii="仿宋_GB2312" w:eastAsia="仿宋_GB2312" w:hAnsi="宋体" w:cs="宋体" w:hint="eastAsia"/>
          <w:b w:val="0"/>
          <w:spacing w:val="4"/>
          <w:kern w:val="32"/>
          <w:sz w:val="32"/>
          <w:szCs w:val="32"/>
        </w:rPr>
        <w:t>江苏省教学成果奖或江苏省教育科学研究成果奖材料。</w:t>
      </w:r>
    </w:p>
    <w:p w:rsidR="00C505F0" w:rsidRPr="009C3435" w:rsidRDefault="00C505F0" w:rsidP="00D64968">
      <w:pPr>
        <w:spacing w:line="500" w:lineRule="exact"/>
        <w:ind w:firstLineChars="200" w:firstLine="31680"/>
        <w:rPr>
          <w:rFonts w:ascii="仿宋_GB2312" w:eastAsia="仿宋_GB2312" w:hAnsi="Calibri" w:cs="宋体"/>
          <w:spacing w:val="4"/>
          <w:kern w:val="32"/>
          <w:sz w:val="32"/>
          <w:szCs w:val="32"/>
        </w:rPr>
      </w:pPr>
      <w:r w:rsidRPr="009C3435">
        <w:rPr>
          <w:rFonts w:ascii="仿宋_GB2312" w:eastAsia="仿宋_GB2312" w:hAnsi="宋体" w:cs="宋体" w:hint="eastAsia"/>
          <w:spacing w:val="4"/>
          <w:kern w:val="32"/>
          <w:sz w:val="32"/>
          <w:szCs w:val="32"/>
        </w:rPr>
        <w:t>㈤示范辐射材料</w:t>
      </w:r>
      <w:r w:rsidRPr="009C3435">
        <w:rPr>
          <w:rFonts w:ascii="仿宋_GB2312" w:eastAsia="仿宋_GB2312" w:hAnsi="宋体" w:cs="宋体"/>
          <w:spacing w:val="4"/>
          <w:kern w:val="32"/>
          <w:sz w:val="32"/>
          <w:szCs w:val="32"/>
        </w:rPr>
        <w:t xml:space="preserve"> </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r w:rsidRPr="009C3435">
        <w:rPr>
          <w:rFonts w:ascii="仿宋_GB2312" w:eastAsia="仿宋_GB2312" w:hAnsi="宋体" w:cs="宋体"/>
          <w:b w:val="0"/>
          <w:spacing w:val="4"/>
          <w:kern w:val="32"/>
          <w:sz w:val="32"/>
          <w:szCs w:val="32"/>
        </w:rPr>
        <w:t>1.</w:t>
      </w:r>
      <w:r w:rsidRPr="009C3435">
        <w:rPr>
          <w:rFonts w:ascii="仿宋_GB2312" w:eastAsia="仿宋_GB2312" w:hAnsi="宋体" w:cs="宋体" w:hint="eastAsia"/>
          <w:b w:val="0"/>
          <w:spacing w:val="4"/>
          <w:kern w:val="32"/>
          <w:sz w:val="32"/>
          <w:szCs w:val="32"/>
        </w:rPr>
        <w:t>近五年来，担任指导青年教师、名师工作室培育站领衔人、援疆援藏等，需提供协议、聘书等过程性资料。德育学科还需提供</w:t>
      </w:r>
      <w:r w:rsidRPr="009C3435">
        <w:rPr>
          <w:rFonts w:ascii="仿宋_GB2312" w:eastAsia="仿宋_GB2312" w:hAnsi="仿宋" w:hint="eastAsia"/>
          <w:b w:val="0"/>
          <w:bCs/>
          <w:spacing w:val="4"/>
          <w:sz w:val="32"/>
          <w:szCs w:val="32"/>
        </w:rPr>
        <w:t>参加镇江市中小学德育研究实践基地证明材料及取得成果。</w:t>
      </w:r>
    </w:p>
    <w:p w:rsidR="00C505F0" w:rsidRPr="009C3435" w:rsidRDefault="00C505F0" w:rsidP="00D64968">
      <w:pPr>
        <w:spacing w:line="500" w:lineRule="exact"/>
        <w:ind w:firstLineChars="200" w:firstLine="31680"/>
        <w:rPr>
          <w:rFonts w:ascii="仿宋_GB2312" w:eastAsia="仿宋_GB2312" w:hAnsi="Calibri" w:cs="宋体"/>
          <w:b w:val="0"/>
          <w:spacing w:val="4"/>
          <w:kern w:val="32"/>
          <w:sz w:val="32"/>
          <w:szCs w:val="32"/>
        </w:rPr>
      </w:pPr>
      <w:r w:rsidRPr="009C3435">
        <w:rPr>
          <w:rFonts w:ascii="仿宋_GB2312" w:eastAsia="仿宋_GB2312" w:hAnsi="宋体" w:cs="宋体"/>
          <w:b w:val="0"/>
          <w:spacing w:val="4"/>
          <w:kern w:val="32"/>
          <w:sz w:val="32"/>
          <w:szCs w:val="32"/>
        </w:rPr>
        <w:t>2.</w:t>
      </w:r>
      <w:r w:rsidRPr="009C3435">
        <w:rPr>
          <w:rFonts w:ascii="仿宋_GB2312" w:eastAsia="仿宋_GB2312" w:hAnsi="宋体" w:cs="宋体" w:hint="eastAsia"/>
          <w:b w:val="0"/>
          <w:spacing w:val="4"/>
          <w:kern w:val="32"/>
          <w:sz w:val="32"/>
          <w:szCs w:val="32"/>
        </w:rPr>
        <w:t>公开课、讲座材料：近五年开设研究课、示范课、专题讲座等佐证材料，</w:t>
      </w:r>
      <w:r w:rsidRPr="009C3435">
        <w:rPr>
          <w:rFonts w:ascii="仿宋_GB2312" w:eastAsia="仿宋_GB2312" w:hAnsi="宋体" w:cs="宋体" w:hint="eastAsia"/>
          <w:spacing w:val="4"/>
          <w:kern w:val="32"/>
          <w:sz w:val="32"/>
          <w:szCs w:val="32"/>
        </w:rPr>
        <w:t>教师限</w:t>
      </w:r>
      <w:r w:rsidRPr="009C3435">
        <w:rPr>
          <w:rFonts w:ascii="仿宋_GB2312" w:eastAsia="仿宋_GB2312" w:hAnsi="宋体" w:cs="宋体"/>
          <w:spacing w:val="4"/>
          <w:kern w:val="32"/>
          <w:sz w:val="32"/>
          <w:szCs w:val="32"/>
        </w:rPr>
        <w:t>10</w:t>
      </w:r>
      <w:r w:rsidRPr="009C3435">
        <w:rPr>
          <w:rFonts w:ascii="仿宋_GB2312" w:eastAsia="仿宋_GB2312" w:hAnsi="宋体" w:cs="宋体" w:hint="eastAsia"/>
          <w:spacing w:val="4"/>
          <w:kern w:val="32"/>
          <w:sz w:val="32"/>
          <w:szCs w:val="32"/>
        </w:rPr>
        <w:t>份</w:t>
      </w:r>
      <w:r w:rsidRPr="009C3435">
        <w:rPr>
          <w:rFonts w:ascii="仿宋_GB2312" w:eastAsia="仿宋_GB2312" w:hAnsi="宋体" w:cs="宋体" w:hint="eastAsia"/>
          <w:b w:val="0"/>
          <w:spacing w:val="4"/>
          <w:kern w:val="32"/>
          <w:sz w:val="32"/>
          <w:szCs w:val="32"/>
        </w:rPr>
        <w:t>，</w:t>
      </w:r>
      <w:r w:rsidRPr="009C3435">
        <w:rPr>
          <w:rFonts w:ascii="仿宋_GB2312" w:eastAsia="仿宋_GB2312" w:hAnsi="宋体" w:cs="宋体" w:hint="eastAsia"/>
          <w:spacing w:val="4"/>
          <w:kern w:val="32"/>
          <w:sz w:val="32"/>
          <w:szCs w:val="32"/>
        </w:rPr>
        <w:t>教科研训人员限</w:t>
      </w:r>
      <w:r w:rsidRPr="009C3435">
        <w:rPr>
          <w:rFonts w:ascii="仿宋_GB2312" w:eastAsia="仿宋_GB2312" w:hAnsi="宋体" w:cs="宋体"/>
          <w:spacing w:val="4"/>
          <w:kern w:val="32"/>
          <w:sz w:val="32"/>
          <w:szCs w:val="32"/>
        </w:rPr>
        <w:t>20</w:t>
      </w:r>
      <w:r w:rsidRPr="009C3435">
        <w:rPr>
          <w:rFonts w:ascii="仿宋_GB2312" w:eastAsia="仿宋_GB2312" w:hAnsi="宋体" w:cs="宋体" w:hint="eastAsia"/>
          <w:spacing w:val="4"/>
          <w:kern w:val="32"/>
          <w:sz w:val="32"/>
          <w:szCs w:val="32"/>
        </w:rPr>
        <w:t>份</w:t>
      </w:r>
      <w:r w:rsidRPr="009C3435">
        <w:rPr>
          <w:rFonts w:ascii="仿宋_GB2312" w:eastAsia="仿宋_GB2312" w:hAnsi="宋体" w:cs="宋体" w:hint="eastAsia"/>
          <w:b w:val="0"/>
          <w:spacing w:val="4"/>
          <w:kern w:val="32"/>
          <w:sz w:val="32"/>
          <w:szCs w:val="32"/>
        </w:rPr>
        <w:t>。德育学科提供开展</w:t>
      </w:r>
      <w:r w:rsidRPr="009C3435">
        <w:rPr>
          <w:rFonts w:ascii="仿宋_GB2312" w:eastAsia="仿宋_GB2312" w:hAnsi="仿宋" w:hint="eastAsia"/>
          <w:b w:val="0"/>
          <w:bCs/>
          <w:spacing w:val="4"/>
          <w:sz w:val="32"/>
          <w:szCs w:val="32"/>
        </w:rPr>
        <w:t>主题班（队）会公开课（讲座）、德育观摩课（示范课）证明及教案（讲稿），</w:t>
      </w:r>
      <w:r w:rsidRPr="009C3435">
        <w:rPr>
          <w:rFonts w:ascii="仿宋_GB2312" w:eastAsia="仿宋_GB2312" w:hAnsi="仿宋" w:cs="??_GB2312" w:hint="eastAsia"/>
          <w:b w:val="0"/>
          <w:sz w:val="32"/>
          <w:szCs w:val="32"/>
        </w:rPr>
        <w:t>德育竞赛评比展示活动方案或主题班（队）会课设计方案等</w:t>
      </w:r>
      <w:r w:rsidRPr="009C3435">
        <w:rPr>
          <w:rFonts w:ascii="仿宋_GB2312" w:eastAsia="仿宋_GB2312" w:hAnsi="仿宋" w:hint="eastAsia"/>
          <w:b w:val="0"/>
          <w:bCs/>
          <w:spacing w:val="4"/>
          <w:sz w:val="32"/>
          <w:szCs w:val="32"/>
        </w:rPr>
        <w:t>。</w:t>
      </w:r>
    </w:p>
    <w:p w:rsidR="00C505F0" w:rsidRPr="009C3435" w:rsidRDefault="00C505F0" w:rsidP="00D64968">
      <w:pPr>
        <w:widowControl/>
        <w:spacing w:line="500" w:lineRule="exact"/>
        <w:ind w:firstLineChars="200" w:firstLine="31680"/>
        <w:textAlignment w:val="baseline"/>
        <w:rPr>
          <w:rFonts w:ascii="仿宋_GB2312" w:eastAsia="仿宋_GB2312" w:hAnsi="仿宋"/>
          <w:b w:val="0"/>
          <w:bCs/>
          <w:spacing w:val="4"/>
          <w:sz w:val="32"/>
          <w:szCs w:val="32"/>
        </w:rPr>
      </w:pPr>
    </w:p>
    <w:p w:rsidR="00C505F0" w:rsidRPr="009C3435" w:rsidRDefault="00C505F0" w:rsidP="00D64968">
      <w:pPr>
        <w:spacing w:line="500" w:lineRule="exact"/>
        <w:ind w:firstLineChars="200" w:firstLine="31680"/>
        <w:rPr>
          <w:rFonts w:hAnsi="宋体" w:cs="宋体"/>
          <w:spacing w:val="4"/>
          <w:kern w:val="32"/>
          <w:sz w:val="32"/>
          <w:szCs w:val="32"/>
        </w:rPr>
      </w:pPr>
      <w:r w:rsidRPr="009C3435">
        <w:rPr>
          <w:rFonts w:hAnsi="宋体" w:cs="宋体" w:hint="eastAsia"/>
          <w:spacing w:val="4"/>
          <w:kern w:val="32"/>
          <w:sz w:val="32"/>
          <w:szCs w:val="32"/>
        </w:rPr>
        <w:t>备注：填报说明见镇江</w:t>
      </w:r>
      <w:r>
        <w:rPr>
          <w:rFonts w:hAnsi="宋体" w:cs="宋体" w:hint="eastAsia"/>
          <w:spacing w:val="4"/>
          <w:kern w:val="32"/>
          <w:sz w:val="32"/>
          <w:szCs w:val="32"/>
        </w:rPr>
        <w:t>市</w:t>
      </w:r>
      <w:r w:rsidRPr="009C3435">
        <w:rPr>
          <w:rFonts w:hAnsi="宋体" w:cs="宋体" w:hint="eastAsia"/>
          <w:spacing w:val="4"/>
          <w:kern w:val="32"/>
          <w:sz w:val="32"/>
          <w:szCs w:val="32"/>
        </w:rPr>
        <w:t>教育信息网镇江市职称评审系统评审知识库中的填报说明。</w:t>
      </w:r>
      <w:r w:rsidRPr="009C3435">
        <w:rPr>
          <w:rFonts w:hAnsi="宋体" w:cs="宋体"/>
          <w:spacing w:val="4"/>
          <w:kern w:val="32"/>
          <w:sz w:val="32"/>
          <w:szCs w:val="32"/>
        </w:rPr>
        <w:t xml:space="preserve"> </w:t>
      </w:r>
    </w:p>
    <w:p w:rsidR="00C505F0" w:rsidRPr="009C3435" w:rsidRDefault="00C505F0" w:rsidP="00AE1254">
      <w:pPr>
        <w:spacing w:line="500" w:lineRule="exact"/>
        <w:rPr>
          <w:rFonts w:ascii="仿宋_GB2312" w:eastAsia="仿宋_GB2312"/>
          <w:sz w:val="32"/>
          <w:szCs w:val="32"/>
        </w:rPr>
      </w:pPr>
    </w:p>
    <w:sectPr w:rsidR="00C505F0" w:rsidRPr="009C3435" w:rsidSect="00EE606C">
      <w:footerReference w:type="even" r:id="rId6"/>
      <w:footerReference w:type="default" r:id="rId7"/>
      <w:pgSz w:w="11906" w:h="16838"/>
      <w:pgMar w:top="1701" w:right="1588" w:bottom="1440" w:left="1588" w:header="851" w:footer="992" w:gutter="0"/>
      <w:pgNumType w:start="3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5F0" w:rsidRDefault="00C505F0" w:rsidP="00C33319">
      <w:r>
        <w:separator/>
      </w:r>
    </w:p>
  </w:endnote>
  <w:endnote w:type="continuationSeparator" w:id="0">
    <w:p w:rsidR="00C505F0" w:rsidRDefault="00C505F0" w:rsidP="00C33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F0" w:rsidRDefault="00C50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05F0" w:rsidRDefault="00C505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F0" w:rsidRDefault="00C50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C505F0" w:rsidRDefault="00C505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5F0" w:rsidRDefault="00C505F0" w:rsidP="00C33319">
      <w:r>
        <w:separator/>
      </w:r>
    </w:p>
  </w:footnote>
  <w:footnote w:type="continuationSeparator" w:id="0">
    <w:p w:rsidR="00C505F0" w:rsidRDefault="00C505F0" w:rsidP="00C33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94F"/>
    <w:rsid w:val="00015F98"/>
    <w:rsid w:val="00025423"/>
    <w:rsid w:val="000361C3"/>
    <w:rsid w:val="000435C6"/>
    <w:rsid w:val="00052896"/>
    <w:rsid w:val="000666CE"/>
    <w:rsid w:val="00091671"/>
    <w:rsid w:val="000C02D9"/>
    <w:rsid w:val="001019D8"/>
    <w:rsid w:val="00165FF0"/>
    <w:rsid w:val="0017360F"/>
    <w:rsid w:val="001B227E"/>
    <w:rsid w:val="001F3B3C"/>
    <w:rsid w:val="00223D0C"/>
    <w:rsid w:val="00260CC7"/>
    <w:rsid w:val="00262170"/>
    <w:rsid w:val="00270334"/>
    <w:rsid w:val="0027694F"/>
    <w:rsid w:val="00306E78"/>
    <w:rsid w:val="003428B6"/>
    <w:rsid w:val="0035042F"/>
    <w:rsid w:val="003D0A4F"/>
    <w:rsid w:val="003E0892"/>
    <w:rsid w:val="003F67F1"/>
    <w:rsid w:val="004535BF"/>
    <w:rsid w:val="00462F1A"/>
    <w:rsid w:val="00466DC1"/>
    <w:rsid w:val="00493AF7"/>
    <w:rsid w:val="004D4254"/>
    <w:rsid w:val="00542A98"/>
    <w:rsid w:val="005B5697"/>
    <w:rsid w:val="005D644F"/>
    <w:rsid w:val="005E0BC8"/>
    <w:rsid w:val="006D25B7"/>
    <w:rsid w:val="006E1478"/>
    <w:rsid w:val="00737C31"/>
    <w:rsid w:val="00750C1E"/>
    <w:rsid w:val="0079454F"/>
    <w:rsid w:val="00795889"/>
    <w:rsid w:val="007A2160"/>
    <w:rsid w:val="007A43A5"/>
    <w:rsid w:val="00830704"/>
    <w:rsid w:val="00836D07"/>
    <w:rsid w:val="0084168B"/>
    <w:rsid w:val="00852EB7"/>
    <w:rsid w:val="00883B2F"/>
    <w:rsid w:val="0089685D"/>
    <w:rsid w:val="008C442A"/>
    <w:rsid w:val="008C7C7B"/>
    <w:rsid w:val="008F11B8"/>
    <w:rsid w:val="00912215"/>
    <w:rsid w:val="009276E2"/>
    <w:rsid w:val="00946458"/>
    <w:rsid w:val="00947AF2"/>
    <w:rsid w:val="009847C1"/>
    <w:rsid w:val="00990632"/>
    <w:rsid w:val="009A3DF1"/>
    <w:rsid w:val="009C3435"/>
    <w:rsid w:val="009C4EFD"/>
    <w:rsid w:val="00A1530D"/>
    <w:rsid w:val="00A17CB0"/>
    <w:rsid w:val="00A422A3"/>
    <w:rsid w:val="00A50E05"/>
    <w:rsid w:val="00A57960"/>
    <w:rsid w:val="00A61307"/>
    <w:rsid w:val="00A62B14"/>
    <w:rsid w:val="00A64BAE"/>
    <w:rsid w:val="00AD6037"/>
    <w:rsid w:val="00AE1254"/>
    <w:rsid w:val="00B1148C"/>
    <w:rsid w:val="00B63371"/>
    <w:rsid w:val="00B7772F"/>
    <w:rsid w:val="00BB20BA"/>
    <w:rsid w:val="00BF0699"/>
    <w:rsid w:val="00C16106"/>
    <w:rsid w:val="00C3049A"/>
    <w:rsid w:val="00C33319"/>
    <w:rsid w:val="00C44C9F"/>
    <w:rsid w:val="00C505F0"/>
    <w:rsid w:val="00C54DC0"/>
    <w:rsid w:val="00C75147"/>
    <w:rsid w:val="00CC3F02"/>
    <w:rsid w:val="00D11AB6"/>
    <w:rsid w:val="00D33ADE"/>
    <w:rsid w:val="00D600B0"/>
    <w:rsid w:val="00D64968"/>
    <w:rsid w:val="00D90B4E"/>
    <w:rsid w:val="00DC3FF4"/>
    <w:rsid w:val="00DD2513"/>
    <w:rsid w:val="00DF2CB3"/>
    <w:rsid w:val="00DF4993"/>
    <w:rsid w:val="00E14BB0"/>
    <w:rsid w:val="00E32516"/>
    <w:rsid w:val="00E918E2"/>
    <w:rsid w:val="00E929A7"/>
    <w:rsid w:val="00EB588A"/>
    <w:rsid w:val="00EE606C"/>
    <w:rsid w:val="00F17E90"/>
    <w:rsid w:val="00F219BD"/>
    <w:rsid w:val="00F24F25"/>
    <w:rsid w:val="00F3020F"/>
    <w:rsid w:val="00F55ADF"/>
    <w:rsid w:val="00F812E4"/>
    <w:rsid w:val="00F84547"/>
    <w:rsid w:val="00FC5B2B"/>
    <w:rsid w:val="00FD4A98"/>
    <w:rsid w:val="00FE3AA9"/>
    <w:rsid w:val="02DD4122"/>
    <w:rsid w:val="0A774127"/>
    <w:rsid w:val="0B203E99"/>
    <w:rsid w:val="22776EF2"/>
    <w:rsid w:val="2CDB0138"/>
    <w:rsid w:val="32936880"/>
    <w:rsid w:val="34E37FF6"/>
    <w:rsid w:val="3FEA0F9F"/>
    <w:rsid w:val="45CD4F34"/>
    <w:rsid w:val="48080AB2"/>
    <w:rsid w:val="4F432900"/>
    <w:rsid w:val="56E52DA3"/>
    <w:rsid w:val="57A32F01"/>
    <w:rsid w:val="7679158E"/>
    <w:rsid w:val="76E63F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19"/>
    <w:pPr>
      <w:widowControl w:val="0"/>
      <w:jc w:val="both"/>
    </w:pPr>
    <w:rPr>
      <w:rFonts w:ascii="宋体" w:hAnsi="Times New Roman"/>
      <w:b/>
      <w:kern w:val="0"/>
      <w:sz w:val="7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3319"/>
    <w:pPr>
      <w:tabs>
        <w:tab w:val="center" w:pos="4153"/>
        <w:tab w:val="right" w:pos="8306"/>
      </w:tabs>
      <w:snapToGrid w:val="0"/>
      <w:jc w:val="left"/>
    </w:pPr>
    <w:rPr>
      <w:rFonts w:ascii="Calibri" w:hAnsi="Calibri"/>
      <w:b w:val="0"/>
      <w:kern w:val="2"/>
      <w:sz w:val="18"/>
      <w:szCs w:val="18"/>
    </w:rPr>
  </w:style>
  <w:style w:type="character" w:customStyle="1" w:styleId="FooterChar">
    <w:name w:val="Footer Char"/>
    <w:basedOn w:val="DefaultParagraphFont"/>
    <w:link w:val="Footer"/>
    <w:uiPriority w:val="99"/>
    <w:locked/>
    <w:rsid w:val="00C33319"/>
    <w:rPr>
      <w:rFonts w:cs="Times New Roman"/>
      <w:sz w:val="18"/>
      <w:szCs w:val="18"/>
    </w:rPr>
  </w:style>
  <w:style w:type="paragraph" w:styleId="Header">
    <w:name w:val="header"/>
    <w:basedOn w:val="Normal"/>
    <w:link w:val="HeaderChar"/>
    <w:uiPriority w:val="99"/>
    <w:rsid w:val="00C33319"/>
    <w:pPr>
      <w:pBdr>
        <w:bottom w:val="single" w:sz="6" w:space="1" w:color="auto"/>
      </w:pBdr>
      <w:tabs>
        <w:tab w:val="center" w:pos="4153"/>
        <w:tab w:val="right" w:pos="8306"/>
      </w:tabs>
      <w:snapToGrid w:val="0"/>
      <w:jc w:val="center"/>
    </w:pPr>
    <w:rPr>
      <w:rFonts w:ascii="Calibri" w:hAnsi="Calibri"/>
      <w:b w:val="0"/>
      <w:kern w:val="2"/>
      <w:sz w:val="18"/>
      <w:szCs w:val="18"/>
    </w:rPr>
  </w:style>
  <w:style w:type="character" w:customStyle="1" w:styleId="HeaderChar">
    <w:name w:val="Header Char"/>
    <w:basedOn w:val="DefaultParagraphFont"/>
    <w:link w:val="Header"/>
    <w:uiPriority w:val="99"/>
    <w:locked/>
    <w:rsid w:val="00C33319"/>
    <w:rPr>
      <w:rFonts w:cs="Times New Roman"/>
      <w:sz w:val="18"/>
      <w:szCs w:val="18"/>
    </w:rPr>
  </w:style>
  <w:style w:type="character" w:styleId="PageNumber">
    <w:name w:val="page number"/>
    <w:basedOn w:val="DefaultParagraphFont"/>
    <w:uiPriority w:val="99"/>
    <w:rsid w:val="00C33319"/>
    <w:rPr>
      <w:rFonts w:cs="Times New Roman"/>
    </w:rPr>
  </w:style>
  <w:style w:type="paragraph" w:styleId="BalloonText">
    <w:name w:val="Balloon Text"/>
    <w:basedOn w:val="Normal"/>
    <w:link w:val="BalloonTextChar"/>
    <w:uiPriority w:val="99"/>
    <w:semiHidden/>
    <w:rsid w:val="00CC3F02"/>
    <w:rPr>
      <w:sz w:val="18"/>
      <w:szCs w:val="18"/>
    </w:rPr>
  </w:style>
  <w:style w:type="character" w:customStyle="1" w:styleId="BalloonTextChar">
    <w:name w:val="Balloon Text Char"/>
    <w:basedOn w:val="DefaultParagraphFont"/>
    <w:link w:val="BalloonText"/>
    <w:uiPriority w:val="99"/>
    <w:semiHidden/>
    <w:locked/>
    <w:rsid w:val="00F17E90"/>
    <w:rPr>
      <w:rFonts w:ascii="宋体" w:hAnsi="Times New Roman" w:cs="Times New Roman"/>
      <w:b/>
      <w:kern w:val="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3</Pages>
  <Words>249</Words>
  <Characters>1421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sunjian</dc:creator>
  <cp:keywords/>
  <dc:description/>
  <cp:lastModifiedBy>李小方</cp:lastModifiedBy>
  <cp:revision>26</cp:revision>
  <cp:lastPrinted>2018-01-24T03:36:00Z</cp:lastPrinted>
  <dcterms:created xsi:type="dcterms:W3CDTF">2018-01-06T20:26:00Z</dcterms:created>
  <dcterms:modified xsi:type="dcterms:W3CDTF">2018-01-31T01:42:00Z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